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EB" w:rsidRDefault="00DD0FEB" w:rsidP="004E0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b/>
          <w:sz w:val="24"/>
          <w:szCs w:val="24"/>
        </w:rPr>
        <w:t>ПАМЯТКА ДЛЯ РОДИТЕЛЕЙ О ПРАВАХ И ОБЯЗАННОСТЯХ</w:t>
      </w:r>
    </w:p>
    <w:p w:rsidR="004E0783" w:rsidRPr="00DD0FEB" w:rsidRDefault="004E0783" w:rsidP="004E0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EB">
        <w:rPr>
          <w:rFonts w:ascii="Times New Roman" w:hAnsi="Times New Roman" w:cs="Times New Roman"/>
          <w:sz w:val="24"/>
          <w:szCs w:val="24"/>
        </w:rPr>
        <w:t>Родители имеют права, обязанности и несут ответственность за воспитание и развитие ребенка.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РОДИТЕЛЕЙ.</w:t>
      </w:r>
    </w:p>
    <w:p w:rsidR="004E0783" w:rsidRDefault="004E0783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EB">
        <w:rPr>
          <w:rFonts w:ascii="Times New Roman" w:hAnsi="Times New Roman" w:cs="Times New Roman"/>
          <w:sz w:val="24"/>
          <w:szCs w:val="24"/>
        </w:rPr>
        <w:t xml:space="preserve">Родители имеют право: 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На обеспечение со стороны государства общедоступности и бесплатности получения их детьми основного общего образования.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Выбора для своих детей форм образования и видов образовательных учреждений.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На прием детей для обучения в образовательное учреждение, расположенное по месту жительства.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На ознакомление с ходом и содержанием образовательного процесса, а также с оценками успеваемости своих детей.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Обеспечивать религиозное и нравственное воспитание детей в соответствии со своими собственными убеждениями.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На общение, участие в воспитании, в решении вопросов получения образования, получение информации о своем ребенке из воспитательных, образовательных и других учреждений в случае отдельного проживания одного из родителей (родитель,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развитию).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Защищать права и законные интересы детей, выступать перед физическими и юридическими лицами, в том числе в судах, их законными представителями без оформления специальных полномочий. Родительские права прекращаются по достижению детьми возраста 18 лет (совершеннолетие), а также при вступлении несовершеннолетних детей в брак или в другие установленные законом случаях приобретения детьми полной дееспособности до достижения совершеннолетия.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Default="00DD0FEB" w:rsidP="00383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EB">
        <w:rPr>
          <w:rFonts w:ascii="Times New Roman" w:hAnsi="Times New Roman" w:cs="Times New Roman"/>
          <w:b/>
          <w:sz w:val="24"/>
          <w:szCs w:val="24"/>
        </w:rPr>
        <w:t>ОБЯЗАННОСТИ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РОДИТЕЛЕЙ ПО ВОСПИТАНИЮ ДЕТЕЙ.</w:t>
      </w:r>
    </w:p>
    <w:p w:rsidR="004E0783" w:rsidRPr="00DD0FEB" w:rsidRDefault="004E0783" w:rsidP="00383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EB">
        <w:rPr>
          <w:rFonts w:ascii="Times New Roman" w:hAnsi="Times New Roman" w:cs="Times New Roman"/>
          <w:sz w:val="24"/>
          <w:szCs w:val="24"/>
        </w:rPr>
        <w:t>Родители обязаны: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Создавать благоприятные условия для полноценного обучения ребёнка.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Контролировать надлежащее посещение ребёнком образовательного учреждения.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lastRenderedPageBreak/>
        <w:t>Знакомиться с ходом и содержанием образовательного процесса, а также с оценками успеваемости их несовершеннолетних детей.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Предпринимать меры по ликвидации их несовершеннолетними детьми имеющихся у них академических задолженностей.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Взаимодействовать с образовательным учреждением, в котором обучается их несовершеннолетний ребёнок, в порядке, установленным Уставом соответствующего образовательного учреждения.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Предпринимать иные меры по обеспечению получения их детьми основного общего образования. 7. Не допускать пребывания детей в возрасте до 16 лет в ночное время в компьютерных салонах, дискотеках, а также в иных общественных местах и развлекательных учреждениях без сопровождения взрослых.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783" w:rsidRDefault="00DD0FEB" w:rsidP="004E07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Не допускать совершения детьми хулиганских действий, употребления ими пива или спиртосодержащих напитков, а также наркотических или психотропных веществ. 9. Не допускать курения табака детьми, выражения нецензурной бранью, а также других антиобщественных действий.</w:t>
      </w:r>
    </w:p>
    <w:p w:rsidR="004E0783" w:rsidRPr="004E0783" w:rsidRDefault="004E0783" w:rsidP="004E07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783" w:rsidRDefault="00DD0FEB" w:rsidP="004E07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Заботиться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</w:t>
      </w:r>
    </w:p>
    <w:p w:rsidR="004E0783" w:rsidRPr="004E0783" w:rsidRDefault="004E0783" w:rsidP="004E07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</w:t>
      </w:r>
    </w:p>
    <w:p w:rsidR="004E0783" w:rsidRDefault="004E0783" w:rsidP="00383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РОДИТЕЛЕЙ.</w:t>
      </w:r>
    </w:p>
    <w:p w:rsidR="004E0783" w:rsidRDefault="004E0783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EB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  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4E0783" w:rsidRDefault="00DD0FEB" w:rsidP="004E078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административной (статья 5.35 Кодекса Российской Федерации об административных</w:t>
      </w:r>
      <w:r w:rsidRPr="004E0783">
        <w:rPr>
          <w:rFonts w:ascii="Cambria Math" w:hAnsi="Cambria Math" w:cs="Cambria Math"/>
          <w:sz w:val="24"/>
          <w:szCs w:val="24"/>
        </w:rPr>
        <w:t>⎫</w:t>
      </w:r>
      <w:r w:rsidRPr="004E0783">
        <w:rPr>
          <w:rFonts w:ascii="Times New Roman" w:hAnsi="Times New Roman" w:cs="Times New Roman"/>
          <w:sz w:val="24"/>
          <w:szCs w:val="24"/>
        </w:rPr>
        <w:t xml:space="preserve">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  </w:t>
      </w:r>
    </w:p>
    <w:p w:rsidR="00DD0FEB" w:rsidRPr="004E0783" w:rsidRDefault="00DD0FEB" w:rsidP="004E078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78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E0783">
        <w:rPr>
          <w:rFonts w:ascii="Times New Roman" w:hAnsi="Times New Roman" w:cs="Times New Roman"/>
          <w:sz w:val="24"/>
          <w:szCs w:val="24"/>
        </w:rPr>
        <w:t xml:space="preserve"> – правовой (статьи 1073 – 1075 Гражданского кодекса Российской Федерации</w:t>
      </w:r>
      <w:proofErr w:type="gramStart"/>
      <w:r w:rsidRPr="004E0783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4E0783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proofErr w:type="gramEnd"/>
      <w:r w:rsidRPr="004E0783">
        <w:rPr>
          <w:rFonts w:ascii="Times New Roman" w:hAnsi="Times New Roman" w:cs="Times New Roman"/>
          <w:sz w:val="24"/>
          <w:szCs w:val="24"/>
        </w:rPr>
        <w:t xml:space="preserve"> – правовой (статьи 69 («Лишение родительских прав»),73 («Ограничение родительских прав») Семейного кодекса Российской Федерации);</w:t>
      </w:r>
    </w:p>
    <w:p w:rsidR="00DD0FEB" w:rsidRPr="004E0783" w:rsidRDefault="00DD0FEB" w:rsidP="004E078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sz w:val="24"/>
          <w:szCs w:val="24"/>
        </w:rPr>
        <w:t>уголовной (статья 156 Уголовного кодекса Российской Федерации («Неисполнение</w:t>
      </w:r>
      <w:r w:rsidRPr="004E0783">
        <w:rPr>
          <w:rFonts w:ascii="Cambria Math" w:hAnsi="Cambria Math" w:cs="Cambria Math"/>
          <w:sz w:val="24"/>
          <w:szCs w:val="24"/>
        </w:rPr>
        <w:t>⎫</w:t>
      </w:r>
      <w:r w:rsidRPr="004E0783">
        <w:rPr>
          <w:rFonts w:ascii="Times New Roman" w:hAnsi="Times New Roman" w:cs="Times New Roman"/>
          <w:sz w:val="24"/>
          <w:szCs w:val="24"/>
        </w:rPr>
        <w:t xml:space="preserve"> обязанностей по воспитанию несовершеннолетнего»).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EB">
        <w:rPr>
          <w:rFonts w:ascii="Times New Roman" w:hAnsi="Times New Roman" w:cs="Times New Roman"/>
          <w:sz w:val="24"/>
          <w:szCs w:val="24"/>
        </w:rPr>
        <w:t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EB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законом «Об образовании»,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DD0FEB" w:rsidRP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EB" w:rsidRDefault="00DD0FEB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EB">
        <w:rPr>
          <w:rFonts w:ascii="Times New Roman" w:hAnsi="Times New Roman" w:cs="Times New Roman"/>
          <w:sz w:val="24"/>
          <w:szCs w:val="24"/>
        </w:rPr>
        <w:t>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образования.</w:t>
      </w:r>
    </w:p>
    <w:p w:rsidR="004E0783" w:rsidRPr="00DD0FEB" w:rsidRDefault="004E0783" w:rsidP="0038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DC7" w:rsidRPr="00DD0FEB" w:rsidRDefault="004E0783" w:rsidP="00DD0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7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5770" cy="3514725"/>
            <wp:effectExtent l="0" t="0" r="0" b="0"/>
            <wp:docPr id="1" name="Рисунок 1" descr="C:\Users\k10405\Desktop\eto_nado_z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0405\Desktop\eto_nado_zn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87" cy="354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DC7" w:rsidRPr="00DD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B67"/>
    <w:multiLevelType w:val="hybridMultilevel"/>
    <w:tmpl w:val="FD7AE72A"/>
    <w:lvl w:ilvl="0" w:tplc="E69C98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177263"/>
    <w:multiLevelType w:val="hybridMultilevel"/>
    <w:tmpl w:val="2948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4B7C"/>
    <w:multiLevelType w:val="hybridMultilevel"/>
    <w:tmpl w:val="0BAE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171E2"/>
    <w:multiLevelType w:val="hybridMultilevel"/>
    <w:tmpl w:val="6836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07579"/>
    <w:multiLevelType w:val="hybridMultilevel"/>
    <w:tmpl w:val="1164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6B"/>
    <w:rsid w:val="0038392C"/>
    <w:rsid w:val="004E0783"/>
    <w:rsid w:val="00554DC7"/>
    <w:rsid w:val="00853A6B"/>
    <w:rsid w:val="00D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C145-9790-406C-B59E-54136FBA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Олешко</dc:creator>
  <cp:keywords/>
  <dc:description/>
  <cp:lastModifiedBy>Ирина Слуцкая</cp:lastModifiedBy>
  <cp:revision>5</cp:revision>
  <dcterms:created xsi:type="dcterms:W3CDTF">2020-08-12T11:42:00Z</dcterms:created>
  <dcterms:modified xsi:type="dcterms:W3CDTF">2020-08-13T08:22:00Z</dcterms:modified>
</cp:coreProperties>
</file>