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50" w:rsidRPr="00A760F0" w:rsidRDefault="00D06350" w:rsidP="00D06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rFonts w:asciiTheme="minorHAnsi" w:hAnsiTheme="minorHAnsi"/>
          <w:i/>
          <w:color w:val="DE0000"/>
          <w:sz w:val="24"/>
          <w:szCs w:val="32"/>
        </w:rPr>
      </w:pPr>
      <w:r w:rsidRPr="00A760F0">
        <w:rPr>
          <w:rFonts w:asciiTheme="minorHAnsi" w:eastAsia="Calibri" w:hAnsiTheme="minorHAnsi" w:cs="Aharoni"/>
          <w:b/>
          <w:color w:val="DE0000"/>
          <w:sz w:val="24"/>
          <w:szCs w:val="32"/>
          <w:lang w:val="en-US"/>
        </w:rPr>
        <w:t>C</w:t>
      </w:r>
      <w:proofErr w:type="spellStart"/>
      <w:r w:rsidRPr="00A760F0">
        <w:rPr>
          <w:rFonts w:asciiTheme="minorHAnsi" w:eastAsia="Calibri" w:hAnsiTheme="minorHAnsi" w:cs="Aharoni"/>
          <w:b/>
          <w:color w:val="DE0000"/>
          <w:sz w:val="24"/>
          <w:szCs w:val="32"/>
        </w:rPr>
        <w:t>ерия</w:t>
      </w:r>
      <w:proofErr w:type="spellEnd"/>
      <w:r w:rsidRPr="00A760F0">
        <w:rPr>
          <w:rFonts w:asciiTheme="minorHAnsi" w:eastAsia="Calibri" w:hAnsiTheme="minorHAnsi" w:cs="Aharoni"/>
          <w:b/>
          <w:color w:val="DE0000"/>
          <w:sz w:val="24"/>
          <w:szCs w:val="32"/>
        </w:rPr>
        <w:t xml:space="preserve"> концертов органной музыки</w:t>
      </w:r>
    </w:p>
    <w:p w:rsidR="00D06350" w:rsidRPr="008769F7" w:rsidRDefault="00D06350" w:rsidP="00D06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rFonts w:asciiTheme="minorHAnsi" w:hAnsiTheme="minorHAnsi"/>
          <w:b/>
          <w:color w:val="0000CC"/>
          <w:sz w:val="28"/>
          <w:szCs w:val="32"/>
        </w:rPr>
      </w:pPr>
      <w:r w:rsidRPr="00A760F0">
        <w:rPr>
          <w:rFonts w:asciiTheme="minorHAnsi" w:hAnsiTheme="minorHAnsi"/>
          <w:b/>
          <w:color w:val="0000CC"/>
          <w:sz w:val="24"/>
          <w:szCs w:val="32"/>
        </w:rPr>
        <w:t xml:space="preserve">в католическом Соборе Успения Пресвятой Девы Марии, </w:t>
      </w:r>
    </w:p>
    <w:p w:rsidR="00D06350" w:rsidRPr="00A760F0" w:rsidRDefault="00D06350" w:rsidP="00D06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rFonts w:asciiTheme="minorHAnsi" w:hAnsiTheme="minorHAnsi"/>
          <w:color w:val="393955"/>
          <w:szCs w:val="24"/>
        </w:rPr>
      </w:pPr>
      <w:r w:rsidRPr="00A760F0">
        <w:rPr>
          <w:rFonts w:asciiTheme="minorHAnsi" w:hAnsiTheme="minorHAnsi"/>
          <w:color w:val="393955"/>
          <w:szCs w:val="24"/>
        </w:rPr>
        <w:t>(1-я Красноармейская, д. 11)</w:t>
      </w:r>
    </w:p>
    <w:p w:rsidR="00D06350" w:rsidRPr="00A760F0" w:rsidRDefault="00D06350" w:rsidP="00D06350">
      <w:pPr>
        <w:spacing w:line="360" w:lineRule="exact"/>
        <w:rPr>
          <w:rFonts w:asciiTheme="minorHAnsi" w:eastAsia="Calibri" w:hAnsiTheme="minorHAnsi" w:cs="Aharoni"/>
          <w:i/>
          <w:color w:val="393955"/>
          <w:sz w:val="22"/>
          <w:szCs w:val="28"/>
          <w:lang w:eastAsia="en-US"/>
        </w:rPr>
      </w:pPr>
      <w:r w:rsidRPr="00A760F0">
        <w:rPr>
          <w:rFonts w:asciiTheme="minorHAnsi" w:eastAsia="Calibri" w:hAnsiTheme="minorHAnsi" w:cs="Aharoni"/>
          <w:i/>
          <w:color w:val="393955"/>
          <w:sz w:val="22"/>
          <w:szCs w:val="28"/>
          <w:lang w:eastAsia="en-US"/>
        </w:rPr>
        <w:t>Продолжительность концертов – 60 - 70 минут без антракта</w:t>
      </w:r>
    </w:p>
    <w:p w:rsidR="00D06350" w:rsidRPr="00A760F0" w:rsidRDefault="00D06350" w:rsidP="00D06350">
      <w:pPr>
        <w:spacing w:line="360" w:lineRule="exact"/>
        <w:rPr>
          <w:rFonts w:asciiTheme="minorHAnsi" w:eastAsia="Calibri" w:hAnsiTheme="minorHAnsi" w:cs="Aharoni"/>
          <w:color w:val="003366"/>
          <w:sz w:val="22"/>
          <w:szCs w:val="24"/>
          <w:lang w:eastAsia="en-US"/>
        </w:rPr>
      </w:pPr>
      <w:r w:rsidRPr="00A760F0">
        <w:rPr>
          <w:rFonts w:asciiTheme="minorHAnsi" w:eastAsia="Calibri" w:hAnsiTheme="minorHAnsi" w:cs="Aharoni"/>
          <w:b/>
          <w:color w:val="0000CC"/>
          <w:sz w:val="22"/>
          <w:szCs w:val="24"/>
          <w:lang w:eastAsia="en-US"/>
        </w:rPr>
        <w:t>Стоимость билета – 350 руб.,</w:t>
      </w:r>
      <w:r w:rsidRPr="00A760F0">
        <w:rPr>
          <w:rFonts w:asciiTheme="minorHAnsi" w:eastAsia="Calibri" w:hAnsiTheme="minorHAnsi" w:cs="Aharoni"/>
          <w:b/>
          <w:color w:val="6600CC"/>
          <w:sz w:val="22"/>
          <w:szCs w:val="24"/>
          <w:lang w:eastAsia="en-US"/>
        </w:rPr>
        <w:t xml:space="preserve"> </w:t>
      </w:r>
      <w:r w:rsidRPr="00A760F0">
        <w:rPr>
          <w:rFonts w:asciiTheme="minorHAnsi" w:eastAsia="Calibri" w:hAnsiTheme="minorHAnsi" w:cs="Aharoni"/>
          <w:color w:val="393955"/>
          <w:sz w:val="22"/>
          <w:szCs w:val="24"/>
          <w:lang w:eastAsia="en-US"/>
        </w:rPr>
        <w:t>вместо 700 руб. Свободная рассадка.</w:t>
      </w:r>
    </w:p>
    <w:p w:rsidR="007C72EC" w:rsidRPr="00A760F0" w:rsidRDefault="00D06350" w:rsidP="007C72EC">
      <w:pPr>
        <w:spacing w:line="360" w:lineRule="exact"/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</w:pPr>
      <w:r w:rsidRPr="00A760F0">
        <w:rPr>
          <w:rFonts w:asciiTheme="minorHAnsi" w:eastAsia="Calibri" w:hAnsiTheme="minorHAnsi" w:cs="Aharoni"/>
          <w:b/>
          <w:color w:val="0000CC"/>
          <w:sz w:val="22"/>
          <w:szCs w:val="24"/>
          <w:lang w:eastAsia="en-US"/>
        </w:rPr>
        <w:t xml:space="preserve">Билеты необходимо бронировать и выкупать заранее </w:t>
      </w:r>
      <w:r w:rsidRPr="00A760F0"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  <w:t>(до мероприятия).</w:t>
      </w:r>
    </w:p>
    <w:p w:rsidR="00362043" w:rsidRPr="008769F7" w:rsidRDefault="00362043" w:rsidP="00D06350">
      <w:pPr>
        <w:spacing w:line="360" w:lineRule="exact"/>
        <w:rPr>
          <w:rFonts w:asciiTheme="minorHAnsi" w:eastAsia="Calibri" w:hAnsiTheme="minorHAnsi" w:cs="Aharoni"/>
          <w:color w:val="393955"/>
          <w:sz w:val="24"/>
          <w:szCs w:val="24"/>
          <w:lang w:eastAsia="en-US"/>
        </w:rPr>
      </w:pPr>
    </w:p>
    <w:p w:rsidR="00505475" w:rsidRDefault="00D06350" w:rsidP="00362043">
      <w:pPr>
        <w:spacing w:line="360" w:lineRule="exact"/>
        <w:jc w:val="center"/>
        <w:rPr>
          <w:rFonts w:asciiTheme="minorHAnsi" w:hAnsiTheme="minorHAnsi" w:cs="Aharoni"/>
          <w:b/>
          <w:color w:val="DE0000"/>
          <w:sz w:val="28"/>
          <w:szCs w:val="28"/>
          <w:lang w:eastAsia="en-US" w:bidi="he-IL"/>
        </w:rPr>
      </w:pPr>
      <w:r w:rsidRPr="008769F7">
        <w:rPr>
          <w:rFonts w:asciiTheme="minorHAnsi" w:hAnsiTheme="minorHAnsi" w:cs="Aharoni"/>
          <w:color w:val="FF0000"/>
          <w:sz w:val="28"/>
          <w:szCs w:val="28"/>
          <w:lang w:eastAsia="en-US" w:bidi="he-IL"/>
        </w:rPr>
        <w:t>Афиша на</w:t>
      </w:r>
      <w:r w:rsidRPr="008769F7">
        <w:rPr>
          <w:rFonts w:asciiTheme="minorHAnsi" w:hAnsiTheme="minorHAnsi" w:cs="Aharoni"/>
          <w:b/>
          <w:color w:val="FF0000"/>
          <w:sz w:val="28"/>
          <w:szCs w:val="28"/>
          <w:lang w:eastAsia="en-US" w:bidi="he-IL"/>
        </w:rPr>
        <w:t xml:space="preserve"> </w:t>
      </w:r>
      <w:r w:rsidR="00DD4DCE">
        <w:rPr>
          <w:rFonts w:asciiTheme="minorHAnsi" w:hAnsiTheme="minorHAnsi" w:cs="Aharoni"/>
          <w:b/>
          <w:color w:val="DE0000"/>
          <w:sz w:val="28"/>
          <w:szCs w:val="28"/>
          <w:lang w:eastAsia="en-US" w:bidi="he-IL"/>
        </w:rPr>
        <w:t>ИЮЛ</w:t>
      </w:r>
      <w:r w:rsidR="007C72EC">
        <w:rPr>
          <w:rFonts w:asciiTheme="minorHAnsi" w:hAnsiTheme="minorHAnsi" w:cs="Aharoni"/>
          <w:b/>
          <w:color w:val="DE0000"/>
          <w:sz w:val="28"/>
          <w:szCs w:val="28"/>
          <w:lang w:eastAsia="en-US" w:bidi="he-IL"/>
        </w:rPr>
        <w:t>Ь</w:t>
      </w:r>
    </w:p>
    <w:p w:rsidR="00362043" w:rsidRDefault="00DD4DCE" w:rsidP="00362043">
      <w:pPr>
        <w:spacing w:line="360" w:lineRule="exact"/>
        <w:jc w:val="center"/>
        <w:rPr>
          <w:rFonts w:asciiTheme="minorHAnsi" w:hAnsiTheme="minorHAnsi" w:cs="Aharoni"/>
          <w:color w:val="0000CC"/>
          <w:sz w:val="24"/>
          <w:szCs w:val="28"/>
          <w:lang w:eastAsia="en-US" w:bidi="he-IL"/>
        </w:rPr>
      </w:pPr>
      <w:r>
        <w:rPr>
          <w:rFonts w:asciiTheme="minorHAnsi" w:hAnsiTheme="minorHAnsi" w:cs="Aharoni"/>
          <w:color w:val="0000CC"/>
          <w:sz w:val="24"/>
          <w:szCs w:val="28"/>
          <w:lang w:eastAsia="en-US" w:bidi="he-IL"/>
        </w:rPr>
        <w:t>Концерты из цикла</w:t>
      </w:r>
      <w:r w:rsidRPr="00DD4DCE">
        <w:rPr>
          <w:rFonts w:asciiTheme="minorHAnsi" w:hAnsiTheme="minorHAnsi" w:cs="Aharoni"/>
          <w:color w:val="0000CC"/>
          <w:sz w:val="24"/>
          <w:szCs w:val="28"/>
          <w:lang w:eastAsia="en-US" w:bidi="he-IL"/>
        </w:rPr>
        <w:t xml:space="preserve"> «Собор трёх органов»</w:t>
      </w:r>
    </w:p>
    <w:p w:rsidR="00362043" w:rsidRDefault="00362043" w:rsidP="00362043">
      <w:pPr>
        <w:jc w:val="center"/>
        <w:rPr>
          <w:rFonts w:asciiTheme="minorHAnsi" w:hAnsiTheme="minorHAnsi" w:cs="Aharoni"/>
          <w:color w:val="0000CC"/>
          <w:sz w:val="12"/>
          <w:szCs w:val="28"/>
          <w:lang w:eastAsia="en-US" w:bidi="he-IL"/>
        </w:rPr>
      </w:pPr>
    </w:p>
    <w:p w:rsidR="00362043" w:rsidRPr="00362043" w:rsidRDefault="00362043" w:rsidP="00362043">
      <w:pPr>
        <w:jc w:val="center"/>
        <w:rPr>
          <w:rFonts w:asciiTheme="minorHAnsi" w:hAnsiTheme="minorHAnsi" w:cs="Aharoni"/>
          <w:color w:val="0000CC"/>
          <w:sz w:val="12"/>
          <w:szCs w:val="28"/>
          <w:lang w:eastAsia="en-US" w:bidi="he-IL"/>
        </w:rPr>
      </w:pP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8930"/>
      </w:tblGrid>
      <w:tr w:rsidR="007C72EC" w:rsidTr="00362043">
        <w:tc>
          <w:tcPr>
            <w:tcW w:w="817" w:type="dxa"/>
            <w:vAlign w:val="center"/>
          </w:tcPr>
          <w:p w:rsidR="007C72EC" w:rsidRPr="007C72EC" w:rsidRDefault="007C72EC" w:rsidP="007C72EC">
            <w:pPr>
              <w:jc w:val="center"/>
              <w:rPr>
                <w:rFonts w:asciiTheme="minorHAnsi" w:hAnsiTheme="minorHAnsi" w:cs="Aharoni"/>
                <w:sz w:val="16"/>
                <w:szCs w:val="28"/>
                <w:lang w:eastAsia="en-US" w:bidi="he-IL"/>
              </w:rPr>
            </w:pPr>
            <w:r>
              <w:rPr>
                <w:rFonts w:asciiTheme="minorHAnsi" w:hAnsiTheme="minorHAnsi" w:cs="Aharoni"/>
                <w:sz w:val="16"/>
                <w:szCs w:val="28"/>
                <w:lang w:eastAsia="en-US" w:bidi="he-IL"/>
              </w:rPr>
              <w:t xml:space="preserve">Дата </w:t>
            </w:r>
          </w:p>
        </w:tc>
        <w:tc>
          <w:tcPr>
            <w:tcW w:w="567" w:type="dxa"/>
            <w:vAlign w:val="center"/>
          </w:tcPr>
          <w:p w:rsidR="007C72EC" w:rsidRPr="007C72EC" w:rsidRDefault="007C72EC" w:rsidP="007C72EC">
            <w:pPr>
              <w:jc w:val="center"/>
              <w:rPr>
                <w:rFonts w:asciiTheme="minorHAnsi" w:hAnsiTheme="minorHAnsi" w:cs="Aharoni"/>
                <w:sz w:val="16"/>
                <w:szCs w:val="28"/>
                <w:lang w:eastAsia="en-US" w:bidi="he-IL"/>
              </w:rPr>
            </w:pPr>
          </w:p>
        </w:tc>
        <w:tc>
          <w:tcPr>
            <w:tcW w:w="851" w:type="dxa"/>
            <w:vAlign w:val="center"/>
          </w:tcPr>
          <w:p w:rsidR="007C72EC" w:rsidRPr="007C72EC" w:rsidRDefault="007C72EC" w:rsidP="007C72EC">
            <w:pPr>
              <w:jc w:val="center"/>
              <w:rPr>
                <w:rFonts w:asciiTheme="minorHAnsi" w:hAnsiTheme="minorHAnsi" w:cs="Aharoni"/>
                <w:sz w:val="16"/>
                <w:szCs w:val="28"/>
                <w:lang w:eastAsia="en-US" w:bidi="he-IL"/>
              </w:rPr>
            </w:pPr>
            <w:r w:rsidRPr="007C72EC">
              <w:rPr>
                <w:rFonts w:asciiTheme="minorHAnsi" w:hAnsiTheme="minorHAnsi" w:cs="Aharoni"/>
                <w:sz w:val="16"/>
                <w:szCs w:val="28"/>
                <w:lang w:eastAsia="en-US" w:bidi="he-IL"/>
              </w:rPr>
              <w:t xml:space="preserve">Время </w:t>
            </w:r>
          </w:p>
        </w:tc>
        <w:tc>
          <w:tcPr>
            <w:tcW w:w="8930" w:type="dxa"/>
          </w:tcPr>
          <w:p w:rsidR="007C72EC" w:rsidRPr="007C72EC" w:rsidRDefault="007C72EC" w:rsidP="007C72EC">
            <w:pPr>
              <w:jc w:val="center"/>
              <w:rPr>
                <w:rFonts w:asciiTheme="minorHAnsi" w:hAnsiTheme="minorHAnsi" w:cs="Aharoni"/>
                <w:color w:val="DE0000"/>
                <w:sz w:val="28"/>
                <w:szCs w:val="28"/>
                <w:lang w:eastAsia="en-US" w:bidi="he-IL"/>
              </w:rPr>
            </w:pPr>
            <w:r w:rsidRPr="007C72EC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Мероприятие </w:t>
            </w:r>
          </w:p>
        </w:tc>
      </w:tr>
      <w:tr w:rsidR="00362043" w:rsidTr="00362043">
        <w:tc>
          <w:tcPr>
            <w:tcW w:w="817" w:type="dxa"/>
            <w:vAlign w:val="center"/>
          </w:tcPr>
          <w:p w:rsidR="00362043" w:rsidRPr="007C72EC" w:rsidRDefault="00080232" w:rsidP="00362043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21.07</w:t>
            </w:r>
          </w:p>
        </w:tc>
        <w:tc>
          <w:tcPr>
            <w:tcW w:w="567" w:type="dxa"/>
            <w:vAlign w:val="center"/>
          </w:tcPr>
          <w:p w:rsidR="00362043" w:rsidRPr="007C72EC" w:rsidRDefault="00362043" w:rsidP="00362043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proofErr w:type="spellStart"/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сб</w:t>
            </w:r>
            <w:proofErr w:type="spellEnd"/>
          </w:p>
        </w:tc>
        <w:tc>
          <w:tcPr>
            <w:tcW w:w="851" w:type="dxa"/>
            <w:vAlign w:val="center"/>
          </w:tcPr>
          <w:p w:rsidR="00362043" w:rsidRDefault="00362043" w:rsidP="00362043">
            <w:pPr>
              <w:jc w:val="center"/>
            </w:pPr>
            <w:r w:rsidRPr="00F24408"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20.15</w:t>
            </w:r>
          </w:p>
        </w:tc>
        <w:tc>
          <w:tcPr>
            <w:tcW w:w="8930" w:type="dxa"/>
          </w:tcPr>
          <w:p w:rsidR="00080232" w:rsidRDefault="00B77ACF" w:rsidP="00B77ACF">
            <w:pPr>
              <w:jc w:val="center"/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B77AC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Органный концерт </w:t>
            </w:r>
            <w:r w:rsidRPr="00B77ACF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>“Торжество короля. Золотые страницы органного репертуара”</w:t>
            </w:r>
          </w:p>
          <w:p w:rsidR="00B77ACF" w:rsidRDefault="00B77ACF" w:rsidP="00362043">
            <w:pPr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</w:pPr>
          </w:p>
          <w:p w:rsidR="00362043" w:rsidRPr="00362043" w:rsidRDefault="00362043" w:rsidP="00362043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  <w:r w:rsidRPr="00362043"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  <w:t>Исполнители:</w:t>
            </w:r>
            <w:bookmarkStart w:id="0" w:name="_GoBack"/>
            <w:bookmarkEnd w:id="0"/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Лауреат международных конкурсов</w:t>
            </w:r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Мария </w:t>
            </w:r>
            <w:proofErr w:type="spellStart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Лесовиченко</w:t>
            </w:r>
            <w:proofErr w:type="spellEnd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, орган</w:t>
            </w:r>
          </w:p>
          <w:p w:rsidR="00362043" w:rsidRPr="007C72EC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Москва</w:t>
            </w:r>
          </w:p>
        </w:tc>
      </w:tr>
      <w:tr w:rsidR="00362043" w:rsidTr="00362043">
        <w:tc>
          <w:tcPr>
            <w:tcW w:w="817" w:type="dxa"/>
            <w:vAlign w:val="center"/>
          </w:tcPr>
          <w:p w:rsidR="00362043" w:rsidRPr="007C72EC" w:rsidRDefault="00080232" w:rsidP="00362043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22.07</w:t>
            </w:r>
          </w:p>
        </w:tc>
        <w:tc>
          <w:tcPr>
            <w:tcW w:w="567" w:type="dxa"/>
            <w:vAlign w:val="center"/>
          </w:tcPr>
          <w:p w:rsidR="00362043" w:rsidRPr="007C72EC" w:rsidRDefault="00080232" w:rsidP="00362043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proofErr w:type="spellStart"/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вс</w:t>
            </w:r>
            <w:proofErr w:type="spellEnd"/>
          </w:p>
        </w:tc>
        <w:tc>
          <w:tcPr>
            <w:tcW w:w="851" w:type="dxa"/>
            <w:vAlign w:val="center"/>
          </w:tcPr>
          <w:p w:rsidR="00362043" w:rsidRDefault="00080232" w:rsidP="00362043">
            <w:pPr>
              <w:jc w:val="center"/>
            </w:pPr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17.00</w:t>
            </w:r>
          </w:p>
        </w:tc>
        <w:tc>
          <w:tcPr>
            <w:tcW w:w="8930" w:type="dxa"/>
          </w:tcPr>
          <w:p w:rsidR="00080232" w:rsidRDefault="00080232" w:rsidP="00362043">
            <w:pPr>
              <w:jc w:val="center"/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>В кругу великих имён: Бах, Бетховен, Шуберт. Орган и хор</w:t>
            </w:r>
          </w:p>
          <w:p w:rsidR="00080232" w:rsidRPr="00080232" w:rsidRDefault="00080232" w:rsidP="00362043">
            <w:pPr>
              <w:jc w:val="center"/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</w:pPr>
          </w:p>
          <w:p w:rsidR="00362043" w:rsidRPr="00080232" w:rsidRDefault="00362043" w:rsidP="00080232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  <w:t>Программа:</w:t>
            </w:r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Иоганн Себастьян Бах (1685-1750) </w:t>
            </w:r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-Прелюдия и фуга </w:t>
            </w:r>
            <w:proofErr w:type="gram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до минор</w:t>
            </w:r>
            <w:proofErr w:type="gram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BWV 546</w:t>
            </w:r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Alta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trinita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beata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Песнопение Троицы 15-го века</w:t>
            </w:r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Даниэль </w:t>
            </w:r>
            <w:proofErr w:type="spellStart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Фридеричи</w:t>
            </w:r>
            <w:proofErr w:type="spellEnd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(1584 - 1638)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Drei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schöne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Dinge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fein</w:t>
            </w:r>
            <w:proofErr w:type="spellEnd"/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Людвиг </w:t>
            </w:r>
            <w:proofErr w:type="spellStart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ван</w:t>
            </w:r>
            <w:proofErr w:type="spellEnd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Бетховен (1770 - 1827)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Freude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schöner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Götterfunken</w:t>
            </w:r>
            <w:proofErr w:type="spellEnd"/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Франц Шуберт (1797-</w:t>
            </w:r>
            <w:proofErr w:type="gramStart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1828 )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Sanctus</w:t>
            </w:r>
            <w:proofErr w:type="spellEnd"/>
            <w:proofErr w:type="gramEnd"/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Леон </w:t>
            </w:r>
            <w:proofErr w:type="spellStart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Боэльман</w:t>
            </w:r>
            <w:proofErr w:type="spellEnd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(1862-1896) </w:t>
            </w:r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Интродукция-Хорал, Молитва и Токката из "Готической сюиты"</w:t>
            </w:r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Ade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zur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guten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Nacht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 xml:space="preserve"> немецкая народная песня</w:t>
            </w:r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Дмитрий</w:t>
            </w: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Бортнянский</w:t>
            </w:r>
            <w:proofErr w:type="spellEnd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 xml:space="preserve"> (1751 – 1825)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Ich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bete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 xml:space="preserve"> an die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Macht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Liebe</w:t>
            </w:r>
            <w:proofErr w:type="spellEnd"/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Лоренц</w:t>
            </w: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Майерхофер</w:t>
            </w:r>
            <w:proofErr w:type="spellEnd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 xml:space="preserve"> (1956*)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Neigen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sich</w:t>
            </w:r>
            <w:proofErr w:type="spellEnd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Pr="00080232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Stunden</w:t>
            </w:r>
            <w:proofErr w:type="spellEnd"/>
          </w:p>
          <w:p w:rsidR="00080232" w:rsidRPr="00080232" w:rsidRDefault="00080232" w:rsidP="0008023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Дмитрий </w:t>
            </w:r>
            <w:proofErr w:type="spellStart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>Бортнянский</w:t>
            </w:r>
            <w:proofErr w:type="spellEnd"/>
            <w:r w:rsidRPr="0008023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080232">
              <w:rPr>
                <w:rFonts w:asciiTheme="minorHAnsi" w:eastAsia="Arial" w:hAnsiTheme="minorHAnsi" w:cs="Arial"/>
                <w:sz w:val="22"/>
                <w:szCs w:val="22"/>
              </w:rPr>
              <w:t>Тебе поем</w:t>
            </w:r>
          </w:p>
          <w:p w:rsidR="00080232" w:rsidRDefault="00080232" w:rsidP="00362043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</w:p>
          <w:p w:rsidR="00362043" w:rsidRPr="00A760F0" w:rsidRDefault="00362043" w:rsidP="00362043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  <w:r w:rsidRPr="00A760F0"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  <w:t>Исполнители:</w:t>
            </w:r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proofErr w:type="spellStart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Westfalenchor</w:t>
            </w:r>
            <w:proofErr w:type="spellEnd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 (Вестфальский хор)</w:t>
            </w:r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Художественный руководитель и дирижер Татьяна </w:t>
            </w:r>
            <w:proofErr w:type="spellStart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Хундт</w:t>
            </w:r>
            <w:proofErr w:type="spellEnd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 (Германия)</w:t>
            </w:r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Хор </w:t>
            </w:r>
            <w:proofErr w:type="spellStart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Alma</w:t>
            </w:r>
            <w:proofErr w:type="spellEnd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 </w:t>
            </w:r>
            <w:proofErr w:type="spellStart"/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Mater</w:t>
            </w:r>
            <w:proofErr w:type="spellEnd"/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Лауреат международных конкурсов Елизавета Лобанова, орган</w:t>
            </w:r>
          </w:p>
          <w:p w:rsidR="00362043" w:rsidRPr="007C72EC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Санкт-Петербург</w:t>
            </w:r>
          </w:p>
        </w:tc>
      </w:tr>
      <w:tr w:rsidR="00362043" w:rsidTr="00362043">
        <w:tc>
          <w:tcPr>
            <w:tcW w:w="817" w:type="dxa"/>
            <w:vAlign w:val="center"/>
          </w:tcPr>
          <w:p w:rsidR="00A760F0" w:rsidRPr="007C72EC" w:rsidRDefault="00080232" w:rsidP="00A760F0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28.07</w:t>
            </w:r>
          </w:p>
        </w:tc>
        <w:tc>
          <w:tcPr>
            <w:tcW w:w="567" w:type="dxa"/>
            <w:vAlign w:val="center"/>
          </w:tcPr>
          <w:p w:rsidR="00362043" w:rsidRPr="007C72EC" w:rsidRDefault="00A760F0" w:rsidP="00362043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proofErr w:type="spellStart"/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сб</w:t>
            </w:r>
            <w:proofErr w:type="spellEnd"/>
          </w:p>
        </w:tc>
        <w:tc>
          <w:tcPr>
            <w:tcW w:w="851" w:type="dxa"/>
            <w:vAlign w:val="center"/>
          </w:tcPr>
          <w:p w:rsidR="00362043" w:rsidRDefault="00362043" w:rsidP="00362043">
            <w:pPr>
              <w:jc w:val="center"/>
            </w:pPr>
            <w:r w:rsidRPr="00F24408"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20.15</w:t>
            </w:r>
          </w:p>
        </w:tc>
        <w:tc>
          <w:tcPr>
            <w:tcW w:w="8930" w:type="dxa"/>
          </w:tcPr>
          <w:p w:rsidR="00080232" w:rsidRDefault="00080232" w:rsidP="00362043">
            <w:pPr>
              <w:jc w:val="center"/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Органный концерт </w:t>
            </w:r>
            <w:r w:rsidRPr="00080232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 xml:space="preserve">«Время музыки: Бах, Франк, </w:t>
            </w:r>
            <w:proofErr w:type="spellStart"/>
            <w:r w:rsidRPr="00080232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>Пьяццолла</w:t>
            </w:r>
            <w:proofErr w:type="spellEnd"/>
            <w:r w:rsidRPr="00080232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>, Кушнарев, Ален»</w:t>
            </w:r>
          </w:p>
          <w:p w:rsidR="00080232" w:rsidRDefault="00080232" w:rsidP="00362043">
            <w:pPr>
              <w:jc w:val="center"/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</w:p>
          <w:p w:rsidR="00A760F0" w:rsidRPr="00080232" w:rsidRDefault="00A760F0" w:rsidP="00080232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  <w:t>Программа: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Иоганн Себастьян Бах (1685-1750)</w:t>
            </w:r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Токката и фуга ми мажор BWV 566 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Трио-соната </w:t>
            </w:r>
            <w:proofErr w:type="gramStart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>до минор</w:t>
            </w:r>
            <w:proofErr w:type="gram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BWV 526 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Астор</w:t>
            </w:r>
            <w:proofErr w:type="spellEnd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Пьяццолла</w:t>
            </w:r>
            <w:proofErr w:type="spell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>Ave</w:t>
            </w:r>
            <w:proofErr w:type="spell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>Maria</w:t>
            </w:r>
            <w:proofErr w:type="spell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Пабло Сарасате</w:t>
            </w:r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Цыганские напевы 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Сезар</w:t>
            </w:r>
            <w:proofErr w:type="spellEnd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Франк</w:t>
            </w:r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Хорал ми мажор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Христофор </w:t>
            </w:r>
            <w:proofErr w:type="spellStart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Кушнарёв</w:t>
            </w:r>
            <w:proofErr w:type="spell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Пассакалия 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Астор</w:t>
            </w:r>
            <w:proofErr w:type="spellEnd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Пьяццолла</w:t>
            </w:r>
            <w:proofErr w:type="spell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>Oblivion</w:t>
            </w:r>
            <w:proofErr w:type="spell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>Libertango</w:t>
            </w:r>
            <w:proofErr w:type="spellEnd"/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080232" w:rsidRPr="00080232" w:rsidRDefault="00080232" w:rsidP="00080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Жан </w:t>
            </w:r>
            <w:proofErr w:type="spellStart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Арист</w:t>
            </w:r>
            <w:proofErr w:type="spellEnd"/>
            <w:r w:rsidRPr="000802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Ален</w:t>
            </w:r>
            <w:r w:rsidRPr="000802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Литании</w:t>
            </w:r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</w:p>
          <w:p w:rsidR="00A760F0" w:rsidRPr="00A760F0" w:rsidRDefault="00A760F0" w:rsidP="00A760F0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  <w:r w:rsidRPr="00A760F0"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  <w:t>Исполнители:</w:t>
            </w:r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Лилия Печенкина, орган, </w:t>
            </w:r>
          </w:p>
          <w:p w:rsidR="00080232" w:rsidRPr="00080232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Анастасия Баженова, скрипка</w:t>
            </w:r>
          </w:p>
          <w:p w:rsidR="00A760F0" w:rsidRPr="007C72EC" w:rsidRDefault="00080232" w:rsidP="00080232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080232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Санкт-Петербург</w:t>
            </w:r>
          </w:p>
        </w:tc>
      </w:tr>
      <w:tr w:rsidR="00362043" w:rsidTr="00362043">
        <w:tc>
          <w:tcPr>
            <w:tcW w:w="817" w:type="dxa"/>
            <w:vAlign w:val="center"/>
          </w:tcPr>
          <w:p w:rsidR="00362043" w:rsidRPr="007C72EC" w:rsidRDefault="00A760F0" w:rsidP="006C272F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29.0</w:t>
            </w:r>
            <w:r w:rsidR="006C272F"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7</w:t>
            </w:r>
          </w:p>
        </w:tc>
        <w:tc>
          <w:tcPr>
            <w:tcW w:w="567" w:type="dxa"/>
            <w:vAlign w:val="center"/>
          </w:tcPr>
          <w:p w:rsidR="00362043" w:rsidRPr="007C72EC" w:rsidRDefault="006C272F" w:rsidP="00362043">
            <w:pPr>
              <w:jc w:val="center"/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</w:pPr>
            <w:proofErr w:type="spellStart"/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вс</w:t>
            </w:r>
            <w:proofErr w:type="spellEnd"/>
          </w:p>
        </w:tc>
        <w:tc>
          <w:tcPr>
            <w:tcW w:w="851" w:type="dxa"/>
            <w:vAlign w:val="center"/>
          </w:tcPr>
          <w:p w:rsidR="00362043" w:rsidRDefault="006C272F" w:rsidP="00362043">
            <w:pPr>
              <w:jc w:val="center"/>
            </w:pPr>
            <w:r>
              <w:rPr>
                <w:rFonts w:asciiTheme="minorHAnsi" w:hAnsiTheme="minorHAnsi" w:cs="Aharoni"/>
                <w:sz w:val="22"/>
                <w:szCs w:val="22"/>
                <w:lang w:eastAsia="en-US" w:bidi="he-IL"/>
              </w:rPr>
              <w:t>17.00</w:t>
            </w:r>
          </w:p>
        </w:tc>
        <w:tc>
          <w:tcPr>
            <w:tcW w:w="8930" w:type="dxa"/>
          </w:tcPr>
          <w:p w:rsidR="006C272F" w:rsidRPr="006C272F" w:rsidRDefault="006C272F" w:rsidP="00362043">
            <w:pPr>
              <w:jc w:val="center"/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</w:pPr>
            <w:r w:rsidRPr="006C272F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 xml:space="preserve">Золотой век БАРОККО. Голос и орган: </w:t>
            </w:r>
            <w:proofErr w:type="spellStart"/>
            <w:r w:rsidRPr="006C272F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>Перселл</w:t>
            </w:r>
            <w:proofErr w:type="spellEnd"/>
            <w:r w:rsidRPr="006C272F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 xml:space="preserve">, </w:t>
            </w:r>
            <w:proofErr w:type="spellStart"/>
            <w:r w:rsidRPr="006C272F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>Перголези</w:t>
            </w:r>
            <w:proofErr w:type="spellEnd"/>
            <w:r w:rsidRPr="006C272F">
              <w:rPr>
                <w:rFonts w:asciiTheme="minorHAnsi" w:hAnsiTheme="minorHAnsi" w:cs="Aharoni"/>
                <w:b/>
                <w:sz w:val="22"/>
                <w:szCs w:val="28"/>
                <w:lang w:eastAsia="en-US" w:bidi="he-IL"/>
              </w:rPr>
              <w:t xml:space="preserve">, Гендель </w:t>
            </w:r>
          </w:p>
          <w:p w:rsidR="006C272F" w:rsidRDefault="006C272F" w:rsidP="00362043">
            <w:pPr>
              <w:jc w:val="center"/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</w:p>
          <w:p w:rsidR="00A760F0" w:rsidRPr="006C272F" w:rsidRDefault="00A760F0" w:rsidP="006C272F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  <w:r w:rsidRPr="006C272F"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  <w:t>Программа:</w:t>
            </w:r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Георг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Муффат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(1653-1704)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Toccata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tertia</w:t>
            </w:r>
            <w:proofErr w:type="spellEnd"/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Георг Фридрих Гендель (1685-1759)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Ария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Amen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alleluja</w:t>
            </w:r>
            <w:proofErr w:type="spellEnd"/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Ария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Альмиры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из оперы «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Ринальдо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Lascia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ch’io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pianga</w:t>
            </w:r>
            <w:proofErr w:type="spellEnd"/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Пьетро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Бенчини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(1562-1629)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Ариетта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Tanto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sospirero</w:t>
            </w:r>
            <w:proofErr w:type="spellEnd"/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Джованни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Баттиста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Перголези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(1710-1736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Ариетта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tu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m’ami</w:t>
            </w:r>
            <w:proofErr w:type="spellEnd"/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Иоганн Себастьян Бах (1685-1750)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Концерт соль-мажор BWV 592</w:t>
            </w:r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Ария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Е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ufser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tränen</w:t>
            </w:r>
            <w:proofErr w:type="spellEnd"/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Генри</w:t>
            </w: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Перселл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(1659-1695)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Ария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Дидоны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When I am laid in earth</w:t>
            </w:r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Джулио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Каччини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(1551-1618)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Амариллис</w:t>
            </w:r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Дитрих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Букстехуде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(1637-1707)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Токката фа-мажор BuxWV156</w:t>
            </w:r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Томазо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Джордани</w:t>
            </w:r>
            <w:proofErr w:type="spellEnd"/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(1733-1806)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Caro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mio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ben</w:t>
            </w:r>
            <w:proofErr w:type="spellEnd"/>
          </w:p>
          <w:p w:rsid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27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Владимир Вавилов (1925-1973)</w:t>
            </w:r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Ave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Maria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Каччини</w:t>
            </w:r>
            <w:proofErr w:type="spellEnd"/>
            <w:r w:rsidRPr="006C272F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:rsidR="006C272F" w:rsidRPr="006C272F" w:rsidRDefault="006C272F" w:rsidP="006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760F0" w:rsidRPr="00A760F0" w:rsidRDefault="00A760F0" w:rsidP="00A760F0">
            <w:pPr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</w:pPr>
            <w:r w:rsidRPr="00A760F0">
              <w:rPr>
                <w:rFonts w:asciiTheme="minorHAnsi" w:hAnsiTheme="minorHAnsi" w:cs="Aharoni"/>
                <w:i/>
                <w:sz w:val="22"/>
                <w:szCs w:val="28"/>
                <w:u w:val="single"/>
                <w:lang w:eastAsia="en-US" w:bidi="he-IL"/>
              </w:rPr>
              <w:t>Исполнители:</w:t>
            </w:r>
          </w:p>
          <w:p w:rsidR="006C272F" w:rsidRPr="006C272F" w:rsidRDefault="006C272F" w:rsidP="006C272F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6C272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Лауреаты международных конкурсов</w:t>
            </w:r>
          </w:p>
          <w:p w:rsidR="006C272F" w:rsidRPr="006C272F" w:rsidRDefault="006C272F" w:rsidP="006C272F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6C272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Анна </w:t>
            </w:r>
            <w:proofErr w:type="spellStart"/>
            <w:r w:rsidRPr="006C272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Аджемова</w:t>
            </w:r>
            <w:proofErr w:type="spellEnd"/>
            <w:r w:rsidRPr="006C272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, сопрано</w:t>
            </w:r>
          </w:p>
          <w:p w:rsidR="00A760F0" w:rsidRPr="007C72EC" w:rsidRDefault="006C272F" w:rsidP="006C272F">
            <w:pPr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</w:pPr>
            <w:r w:rsidRPr="006C272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 xml:space="preserve">Мария </w:t>
            </w:r>
            <w:proofErr w:type="spellStart"/>
            <w:r w:rsidRPr="006C272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Лобецкая</w:t>
            </w:r>
            <w:proofErr w:type="spellEnd"/>
            <w:r w:rsidRPr="006C272F">
              <w:rPr>
                <w:rFonts w:asciiTheme="minorHAnsi" w:hAnsiTheme="minorHAnsi" w:cs="Aharoni"/>
                <w:sz w:val="22"/>
                <w:szCs w:val="28"/>
                <w:lang w:eastAsia="en-US" w:bidi="he-IL"/>
              </w:rPr>
              <w:t>-Лебедева, орган</w:t>
            </w:r>
          </w:p>
        </w:tc>
      </w:tr>
    </w:tbl>
    <w:p w:rsidR="007C72EC" w:rsidRDefault="007C72EC" w:rsidP="00347FFE">
      <w:pPr>
        <w:spacing w:line="360" w:lineRule="exact"/>
        <w:jc w:val="center"/>
        <w:rPr>
          <w:rFonts w:asciiTheme="minorHAnsi" w:hAnsiTheme="minorHAnsi" w:cs="Aharoni"/>
          <w:b/>
          <w:color w:val="DE0000"/>
          <w:sz w:val="28"/>
          <w:szCs w:val="28"/>
          <w:lang w:eastAsia="en-US" w:bidi="he-IL"/>
        </w:rPr>
      </w:pPr>
    </w:p>
    <w:p w:rsidR="00347FFE" w:rsidRPr="00347FFE" w:rsidRDefault="00347FFE" w:rsidP="00347FFE">
      <w:pPr>
        <w:spacing w:line="360" w:lineRule="exact"/>
        <w:jc w:val="center"/>
        <w:rPr>
          <w:rFonts w:asciiTheme="minorHAnsi" w:hAnsiTheme="minorHAnsi" w:cs="Aharoni"/>
          <w:b/>
          <w:color w:val="DE0000"/>
          <w:sz w:val="28"/>
          <w:szCs w:val="28"/>
          <w:lang w:eastAsia="en-US" w:bidi="he-IL"/>
        </w:rPr>
      </w:pPr>
    </w:p>
    <w:sectPr w:rsidR="00347FFE" w:rsidRPr="00347FFE" w:rsidSect="00D06350">
      <w:pgSz w:w="11906" w:h="16838"/>
      <w:pgMar w:top="340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1AF8"/>
    <w:multiLevelType w:val="hybridMultilevel"/>
    <w:tmpl w:val="CE1C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75"/>
    <w:rsid w:val="00080232"/>
    <w:rsid w:val="00144022"/>
    <w:rsid w:val="00347FFE"/>
    <w:rsid w:val="00362043"/>
    <w:rsid w:val="003D28C9"/>
    <w:rsid w:val="00505475"/>
    <w:rsid w:val="006C272F"/>
    <w:rsid w:val="007C72EC"/>
    <w:rsid w:val="008105BD"/>
    <w:rsid w:val="00857731"/>
    <w:rsid w:val="008769F7"/>
    <w:rsid w:val="009109F1"/>
    <w:rsid w:val="00A760F0"/>
    <w:rsid w:val="00B77ACF"/>
    <w:rsid w:val="00BD2F19"/>
    <w:rsid w:val="00D06350"/>
    <w:rsid w:val="00DD4DCE"/>
    <w:rsid w:val="00E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9D80F-62A9-4B29-BCD1-900357B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C72EC"/>
    <w:pPr>
      <w:ind w:left="720"/>
      <w:contextualSpacing/>
    </w:pPr>
  </w:style>
  <w:style w:type="table" w:styleId="a6">
    <w:name w:val="Table Grid"/>
    <w:basedOn w:val="a1"/>
    <w:uiPriority w:val="59"/>
    <w:rsid w:val="007C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3090-A33C-4E0C-8835-FA35856F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Евтушенко</dc:creator>
  <cp:lastModifiedBy>Наталья Евтушенко</cp:lastModifiedBy>
  <cp:revision>2</cp:revision>
  <dcterms:created xsi:type="dcterms:W3CDTF">2018-07-16T12:33:00Z</dcterms:created>
  <dcterms:modified xsi:type="dcterms:W3CDTF">2018-07-16T12:33:00Z</dcterms:modified>
</cp:coreProperties>
</file>